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17366" w14:textId="2EF29063" w:rsidR="00C1594E" w:rsidRPr="00225C96" w:rsidRDefault="002235B2" w:rsidP="008342D7">
      <w:pPr>
        <w:jc w:val="right"/>
        <w:rPr>
          <w:b/>
        </w:rPr>
      </w:pPr>
      <w:r>
        <w:rPr>
          <w:b/>
        </w:rPr>
        <w:t xml:space="preserve"> </w:t>
      </w:r>
      <w:r w:rsidR="00C1594E" w:rsidRPr="00225C96">
        <w:rPr>
          <w:b/>
        </w:rPr>
        <w:t xml:space="preserve">Załącznik nr </w:t>
      </w:r>
      <w:r w:rsidR="00AD3C8D">
        <w:rPr>
          <w:b/>
        </w:rPr>
        <w:t>3</w:t>
      </w:r>
    </w:p>
    <w:p w14:paraId="5284FD26" w14:textId="77777777" w:rsidR="00C1594E" w:rsidRPr="008342D7" w:rsidRDefault="00C1594E" w:rsidP="008342D7">
      <w:pPr>
        <w:jc w:val="right"/>
        <w:rPr>
          <w:bCs/>
        </w:rPr>
      </w:pPr>
      <w:r>
        <w:rPr>
          <w:sz w:val="22"/>
          <w:szCs w:val="22"/>
        </w:rPr>
        <w:t>Oświadczenie dotyczące aktualności Oświadczenia z art. 125 ust. 1 stawy Pzp.</w:t>
      </w:r>
      <w:r>
        <w:rPr>
          <w:bCs/>
        </w:rPr>
        <w:t xml:space="preserve"> </w:t>
      </w:r>
    </w:p>
    <w:p w14:paraId="52F086A0" w14:textId="77777777" w:rsidR="00C1594E" w:rsidRDefault="00C1594E" w:rsidP="008342D7">
      <w:pPr>
        <w:jc w:val="both"/>
        <w:rPr>
          <w:rFonts w:ascii="Arial Narrow" w:hAnsi="Arial Narrow"/>
          <w:b/>
          <w:sz w:val="24"/>
          <w:u w:val="single"/>
        </w:rPr>
      </w:pPr>
    </w:p>
    <w:p w14:paraId="70699093" w14:textId="77777777" w:rsidR="00C1594E" w:rsidRDefault="00C1594E" w:rsidP="0083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1CDC3930" w14:textId="77777777" w:rsidR="00C1594E" w:rsidRDefault="00C1594E" w:rsidP="008342D7">
      <w:pPr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478A9B90" w14:textId="77777777" w:rsidR="00C1594E" w:rsidRDefault="00C1594E" w:rsidP="008342D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B7EB4D6" w14:textId="77777777" w:rsidR="00C1594E" w:rsidRDefault="00C1594E" w:rsidP="008342D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36EC4132" w14:textId="77777777" w:rsidR="00C1594E" w:rsidRDefault="00C1594E" w:rsidP="008342D7">
      <w:pPr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208DF1A2" w14:textId="77777777" w:rsidR="00C1594E" w:rsidRDefault="00C1594E" w:rsidP="008342D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07B9EDC" w14:textId="77777777" w:rsidR="00C1594E" w:rsidRDefault="00C1594E" w:rsidP="008342D7">
      <w:pPr>
        <w:jc w:val="both"/>
        <w:rPr>
          <w:rFonts w:ascii="Arial Narrow" w:hAnsi="Arial Narrow"/>
          <w:b/>
          <w:sz w:val="24"/>
          <w:u w:val="single"/>
        </w:rPr>
      </w:pPr>
    </w:p>
    <w:p w14:paraId="218A0A95" w14:textId="7B614179" w:rsidR="00C1594E" w:rsidRDefault="00C1594E" w:rsidP="008342D7">
      <w:pPr>
        <w:jc w:val="both"/>
        <w:rPr>
          <w:b/>
          <w:sz w:val="24"/>
          <w:szCs w:val="24"/>
        </w:rPr>
      </w:pPr>
      <w:r w:rsidRPr="00E54BC0">
        <w:rPr>
          <w:bCs/>
          <w:sz w:val="24"/>
          <w:szCs w:val="24"/>
        </w:rPr>
        <w:t>Dotyczy</w:t>
      </w:r>
      <w:r w:rsidR="00514005">
        <w:rPr>
          <w:b/>
          <w:sz w:val="24"/>
          <w:szCs w:val="24"/>
        </w:rPr>
        <w:t xml:space="preserve"> PGO/</w:t>
      </w:r>
      <w:r w:rsidR="00A43AD3">
        <w:rPr>
          <w:b/>
          <w:sz w:val="24"/>
          <w:szCs w:val="24"/>
        </w:rPr>
        <w:t>2</w:t>
      </w:r>
      <w:r w:rsidR="00514005">
        <w:rPr>
          <w:b/>
          <w:sz w:val="24"/>
          <w:szCs w:val="24"/>
        </w:rPr>
        <w:t>/1</w:t>
      </w:r>
      <w:r w:rsidR="00044C01">
        <w:rPr>
          <w:b/>
          <w:sz w:val="24"/>
          <w:szCs w:val="24"/>
        </w:rPr>
        <w:t>2</w:t>
      </w:r>
      <w:r w:rsidR="00514005">
        <w:rPr>
          <w:b/>
          <w:sz w:val="24"/>
          <w:szCs w:val="24"/>
        </w:rPr>
        <w:t>/202</w:t>
      </w:r>
      <w:r w:rsidR="00A43AD3">
        <w:rPr>
          <w:b/>
          <w:sz w:val="24"/>
          <w:szCs w:val="24"/>
        </w:rPr>
        <w:t>5</w:t>
      </w:r>
      <w:r w:rsidR="00514005">
        <w:rPr>
          <w:b/>
          <w:sz w:val="24"/>
          <w:szCs w:val="24"/>
        </w:rPr>
        <w:t xml:space="preserve"> </w:t>
      </w:r>
      <w:r w:rsidRPr="004069A2">
        <w:rPr>
          <w:b/>
          <w:bCs/>
          <w:sz w:val="24"/>
          <w:szCs w:val="24"/>
        </w:rPr>
        <w:t>:</w:t>
      </w:r>
      <w:r w:rsidRPr="00E54BC0">
        <w:rPr>
          <w:b/>
          <w:bCs/>
          <w:sz w:val="24"/>
          <w:szCs w:val="24"/>
        </w:rPr>
        <w:t xml:space="preserve"> </w:t>
      </w:r>
      <w:r w:rsidRPr="00E54BC0">
        <w:rPr>
          <w:b/>
          <w:sz w:val="24"/>
          <w:szCs w:val="24"/>
        </w:rPr>
        <w:t xml:space="preserve"> </w:t>
      </w:r>
    </w:p>
    <w:p w14:paraId="3438D7AE" w14:textId="77777777" w:rsidR="004E435F" w:rsidRPr="004E435F" w:rsidRDefault="004E435F" w:rsidP="008342D7">
      <w:pPr>
        <w:jc w:val="both"/>
        <w:rPr>
          <w:b/>
          <w:sz w:val="28"/>
          <w:szCs w:val="28"/>
        </w:rPr>
      </w:pPr>
    </w:p>
    <w:p w14:paraId="76104F39" w14:textId="4F765E99" w:rsidR="00C1594E" w:rsidRPr="004E435F" w:rsidRDefault="004E435F" w:rsidP="008342D7">
      <w:pPr>
        <w:jc w:val="both"/>
        <w:rPr>
          <w:b/>
          <w:sz w:val="28"/>
          <w:szCs w:val="28"/>
        </w:rPr>
      </w:pPr>
      <w:r w:rsidRPr="004E435F">
        <w:rPr>
          <w:b/>
          <w:sz w:val="28"/>
          <w:szCs w:val="28"/>
        </w:rPr>
        <w:t xml:space="preserve">Dostawa oleju napędowego dla Przedsiębiorstwa Gospodarowania Odpadami </w:t>
      </w:r>
      <w:r w:rsidR="00E81148">
        <w:rPr>
          <w:b/>
          <w:sz w:val="28"/>
          <w:szCs w:val="28"/>
        </w:rPr>
        <w:t xml:space="preserve">                  </w:t>
      </w:r>
      <w:r w:rsidRPr="004E435F">
        <w:rPr>
          <w:b/>
          <w:sz w:val="28"/>
          <w:szCs w:val="28"/>
        </w:rPr>
        <w:t>Sp. z o. o. w Paszczynie</w:t>
      </w:r>
    </w:p>
    <w:p w14:paraId="34E50601" w14:textId="77777777" w:rsidR="00BD5E50" w:rsidRDefault="00BD5E50" w:rsidP="008342D7">
      <w:pPr>
        <w:jc w:val="both"/>
        <w:rPr>
          <w:rFonts w:ascii="Arial Narrow" w:hAnsi="Arial Narrow"/>
          <w:b/>
          <w:sz w:val="24"/>
          <w:u w:val="single"/>
        </w:rPr>
      </w:pPr>
    </w:p>
    <w:p w14:paraId="6ABC2C39" w14:textId="77777777" w:rsidR="00C1594E" w:rsidRPr="008342D7" w:rsidRDefault="00C1594E" w:rsidP="008342D7">
      <w:pPr>
        <w:jc w:val="center"/>
        <w:rPr>
          <w:b/>
          <w:sz w:val="36"/>
          <w:u w:val="single"/>
        </w:rPr>
      </w:pPr>
      <w:r w:rsidRPr="008342D7">
        <w:rPr>
          <w:b/>
          <w:sz w:val="36"/>
          <w:u w:val="single"/>
        </w:rPr>
        <w:t>O Ś W I A D C Z E N I E    W Y K O N A W C Y</w:t>
      </w:r>
    </w:p>
    <w:p w14:paraId="4FF983E9" w14:textId="77777777" w:rsidR="00C1594E" w:rsidRPr="008342D7" w:rsidRDefault="00C1594E" w:rsidP="008342D7">
      <w:pPr>
        <w:rPr>
          <w:b/>
          <w:i/>
          <w:iCs/>
          <w:sz w:val="32"/>
          <w:szCs w:val="32"/>
          <w:u w:val="single"/>
        </w:rPr>
      </w:pPr>
    </w:p>
    <w:p w14:paraId="32466F7E" w14:textId="247513BF" w:rsidR="00C1594E" w:rsidRDefault="00C1594E" w:rsidP="008342D7">
      <w:pPr>
        <w:jc w:val="both"/>
        <w:rPr>
          <w:b/>
          <w:sz w:val="28"/>
          <w:szCs w:val="28"/>
        </w:rPr>
      </w:pPr>
      <w:r w:rsidRPr="008342D7">
        <w:rPr>
          <w:b/>
          <w:sz w:val="28"/>
          <w:szCs w:val="28"/>
        </w:rPr>
        <w:t xml:space="preserve">Oświadczam, że informacje zawarte w Oświadczeniu, o którym mowa w art. 125 </w:t>
      </w:r>
      <w:r>
        <w:rPr>
          <w:b/>
          <w:sz w:val="28"/>
          <w:szCs w:val="28"/>
        </w:rPr>
        <w:t xml:space="preserve">         </w:t>
      </w:r>
      <w:r w:rsidRPr="008342D7">
        <w:rPr>
          <w:b/>
          <w:sz w:val="28"/>
          <w:szCs w:val="28"/>
        </w:rPr>
        <w:t>ust. 1 ustawy</w:t>
      </w:r>
      <w:r>
        <w:rPr>
          <w:b/>
          <w:sz w:val="28"/>
          <w:szCs w:val="28"/>
        </w:rPr>
        <w:t xml:space="preserve"> Pzp </w:t>
      </w:r>
      <w:r w:rsidRPr="008342D7">
        <w:rPr>
          <w:b/>
          <w:sz w:val="28"/>
          <w:szCs w:val="28"/>
        </w:rPr>
        <w:t>w zakresie podstaw wykluczenia z postępowania wskazanych przez Zamawiającego, o których mowa  w:</w:t>
      </w:r>
    </w:p>
    <w:p w14:paraId="532FF330" w14:textId="77777777" w:rsidR="00C1594E" w:rsidRPr="008342D7" w:rsidRDefault="00C1594E" w:rsidP="008342D7">
      <w:pPr>
        <w:jc w:val="both"/>
        <w:rPr>
          <w:b/>
          <w:sz w:val="28"/>
          <w:szCs w:val="28"/>
        </w:rPr>
      </w:pPr>
    </w:p>
    <w:p w14:paraId="71915E0A" w14:textId="77777777" w:rsidR="00C1594E" w:rsidRPr="00C812E4" w:rsidRDefault="00C1594E" w:rsidP="00BC7829">
      <w:pPr>
        <w:pStyle w:val="Akapitzlist"/>
        <w:numPr>
          <w:ilvl w:val="1"/>
          <w:numId w:val="3"/>
        </w:numPr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C812E4">
        <w:rPr>
          <w:b/>
          <w:bCs/>
          <w:sz w:val="24"/>
          <w:szCs w:val="24"/>
        </w:rPr>
        <w:t xml:space="preserve">art. 108 ust. 1 pkt 3 ustawy Pzp, </w:t>
      </w:r>
    </w:p>
    <w:p w14:paraId="70D18B28" w14:textId="77777777" w:rsidR="00C1594E" w:rsidRPr="00C812E4" w:rsidRDefault="00C1594E" w:rsidP="00BC7829">
      <w:pPr>
        <w:pStyle w:val="Akapitzlist"/>
        <w:numPr>
          <w:ilvl w:val="1"/>
          <w:numId w:val="3"/>
        </w:numPr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C812E4">
        <w:rPr>
          <w:b/>
          <w:bCs/>
          <w:sz w:val="24"/>
          <w:szCs w:val="24"/>
        </w:rPr>
        <w:t xml:space="preserve">art. 108 ust. 1 pkt 4 ustawy Pzp, dotyczących orzeczenia zakazu ubiegania się o zamówienie publiczne </w:t>
      </w:r>
      <w:r w:rsidRPr="00C812E4">
        <w:rPr>
          <w:b/>
          <w:bCs/>
          <w:sz w:val="24"/>
          <w:szCs w:val="24"/>
          <w:u w:val="single"/>
        </w:rPr>
        <w:t>tytułem środka zapobiegawczego</w:t>
      </w:r>
      <w:r w:rsidRPr="00C812E4">
        <w:rPr>
          <w:b/>
          <w:bCs/>
          <w:sz w:val="24"/>
          <w:szCs w:val="24"/>
        </w:rPr>
        <w:t xml:space="preserve">, </w:t>
      </w:r>
    </w:p>
    <w:p w14:paraId="31D48288" w14:textId="77777777" w:rsidR="00C1594E" w:rsidRPr="00C812E4" w:rsidRDefault="00C1594E" w:rsidP="00BC7829">
      <w:pPr>
        <w:pStyle w:val="Akapitzlist"/>
        <w:numPr>
          <w:ilvl w:val="1"/>
          <w:numId w:val="3"/>
        </w:numPr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C812E4">
        <w:rPr>
          <w:b/>
          <w:bCs/>
          <w:sz w:val="24"/>
          <w:szCs w:val="24"/>
        </w:rPr>
        <w:t xml:space="preserve">art. 108 ust. 1 pkt 5 ustawy Pzp, dotyczących zawarcia z innymi wykonawcami porozumienia mającego na celu zakłócenie konkurencji, </w:t>
      </w:r>
    </w:p>
    <w:p w14:paraId="40A05EC4" w14:textId="77777777" w:rsidR="00C1594E" w:rsidRPr="00C812E4" w:rsidRDefault="00C1594E" w:rsidP="00BC7829">
      <w:pPr>
        <w:pStyle w:val="Akapitzlist"/>
        <w:numPr>
          <w:ilvl w:val="1"/>
          <w:numId w:val="3"/>
        </w:numPr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C812E4">
        <w:rPr>
          <w:b/>
          <w:bCs/>
          <w:sz w:val="24"/>
          <w:szCs w:val="24"/>
        </w:rPr>
        <w:t>art. 108 ust. 1 pkt 6 ustawy Pzp</w:t>
      </w:r>
      <w:r>
        <w:rPr>
          <w:b/>
          <w:bCs/>
          <w:sz w:val="24"/>
          <w:szCs w:val="24"/>
        </w:rPr>
        <w:t>,</w:t>
      </w:r>
    </w:p>
    <w:p w14:paraId="63606A5B" w14:textId="77777777" w:rsidR="00C1594E" w:rsidRPr="008342D7" w:rsidRDefault="00C1594E" w:rsidP="00C812E4">
      <w:pPr>
        <w:ind w:left="567"/>
        <w:jc w:val="both"/>
        <w:rPr>
          <w:b/>
          <w:sz w:val="28"/>
          <w:szCs w:val="28"/>
        </w:rPr>
      </w:pPr>
    </w:p>
    <w:p w14:paraId="04DD0725" w14:textId="77777777" w:rsidR="00C1594E" w:rsidRPr="008342D7" w:rsidRDefault="00C1594E" w:rsidP="008342D7">
      <w:pPr>
        <w:ind w:left="100"/>
        <w:rPr>
          <w:b/>
          <w:iCs/>
          <w:position w:val="6"/>
          <w:sz w:val="32"/>
          <w:szCs w:val="32"/>
        </w:rPr>
      </w:pPr>
      <w:r w:rsidRPr="008342D7">
        <w:rPr>
          <w:b/>
          <w:iCs/>
          <w:position w:val="6"/>
          <w:sz w:val="32"/>
          <w:szCs w:val="32"/>
        </w:rPr>
        <w:t>- są aktualne.</w:t>
      </w:r>
    </w:p>
    <w:p w14:paraId="2E67C101" w14:textId="77777777" w:rsidR="00C1594E" w:rsidRPr="008342D7" w:rsidRDefault="00C1594E" w:rsidP="008342D7">
      <w:pPr>
        <w:jc w:val="both"/>
        <w:rPr>
          <w:b/>
          <w:sz w:val="28"/>
          <w:szCs w:val="28"/>
        </w:rPr>
      </w:pPr>
    </w:p>
    <w:p w14:paraId="5D63FD6E" w14:textId="77777777" w:rsidR="00C1594E" w:rsidRPr="008342D7" w:rsidRDefault="00C1594E" w:rsidP="008342D7">
      <w:pPr>
        <w:jc w:val="both"/>
        <w:rPr>
          <w:b/>
          <w:sz w:val="28"/>
          <w:szCs w:val="28"/>
        </w:rPr>
      </w:pPr>
    </w:p>
    <w:p w14:paraId="5FFE5C65" w14:textId="77777777" w:rsidR="00C1594E" w:rsidRDefault="00C1594E" w:rsidP="008342D7">
      <w:pPr>
        <w:spacing w:line="360" w:lineRule="auto"/>
        <w:jc w:val="both"/>
        <w:rPr>
          <w:rFonts w:ascii="Arial" w:hAnsi="Arial" w:cs="Arial"/>
          <w:i/>
        </w:rPr>
      </w:pPr>
    </w:p>
    <w:p w14:paraId="3C2B7D10" w14:textId="77777777" w:rsidR="00C1594E" w:rsidRDefault="00C1594E" w:rsidP="008342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6B6997A4" w14:textId="77777777" w:rsidR="00C1594E" w:rsidRDefault="00C1594E" w:rsidP="008342D7">
      <w:pPr>
        <w:spacing w:line="360" w:lineRule="auto"/>
        <w:jc w:val="both"/>
        <w:rPr>
          <w:rFonts w:ascii="Arial" w:hAnsi="Arial" w:cs="Arial"/>
        </w:rPr>
      </w:pPr>
    </w:p>
    <w:p w14:paraId="4CEB5DB2" w14:textId="77777777" w:rsidR="00C1594E" w:rsidRDefault="00C1594E" w:rsidP="00D23FF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</w:t>
      </w:r>
    </w:p>
    <w:p w14:paraId="7C765DE3" w14:textId="77777777" w:rsidR="00C1594E" w:rsidRPr="00D23FF4" w:rsidRDefault="00C1594E" w:rsidP="00D23FF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(kwalifikowany podpis elektroniczny)</w:t>
      </w:r>
    </w:p>
    <w:p w14:paraId="63FCC0B4" w14:textId="77777777" w:rsidR="00C1594E" w:rsidRPr="008342D7" w:rsidRDefault="00C1594E" w:rsidP="008342D7">
      <w:pPr>
        <w:jc w:val="both"/>
        <w:rPr>
          <w:b/>
          <w:sz w:val="28"/>
          <w:szCs w:val="28"/>
        </w:rPr>
      </w:pPr>
    </w:p>
    <w:p w14:paraId="7279A150" w14:textId="77777777" w:rsidR="00C1594E" w:rsidRPr="008342D7" w:rsidRDefault="00C1594E" w:rsidP="008342D7">
      <w:pPr>
        <w:jc w:val="both"/>
        <w:rPr>
          <w:b/>
          <w:sz w:val="28"/>
          <w:szCs w:val="28"/>
        </w:rPr>
      </w:pPr>
    </w:p>
    <w:p w14:paraId="3F2E77CB" w14:textId="77777777" w:rsidR="00C1594E" w:rsidRPr="008342D7" w:rsidRDefault="00C1594E" w:rsidP="008342D7">
      <w:pPr>
        <w:rPr>
          <w:b/>
          <w:sz w:val="24"/>
        </w:rPr>
      </w:pPr>
    </w:p>
    <w:p w14:paraId="74B678CA" w14:textId="77777777" w:rsidR="00C1594E" w:rsidRPr="00E54BC0" w:rsidRDefault="00C1594E" w:rsidP="008342D7">
      <w:pPr>
        <w:rPr>
          <w:b/>
          <w:iCs/>
          <w:sz w:val="28"/>
          <w:szCs w:val="28"/>
          <w:u w:val="single"/>
        </w:rPr>
      </w:pPr>
      <w:r w:rsidRPr="00E54BC0">
        <w:rPr>
          <w:b/>
          <w:iCs/>
          <w:sz w:val="28"/>
          <w:szCs w:val="28"/>
          <w:u w:val="single"/>
        </w:rPr>
        <w:t>OŚWIADCZENIE NALEŻY  ZŁOŻYĆ  NA  WEZWANIE  ZAMAWIAJĄCEGO</w:t>
      </w:r>
    </w:p>
    <w:p w14:paraId="1744D99E" w14:textId="77777777" w:rsidR="00C1594E" w:rsidRPr="008342D7" w:rsidRDefault="00C1594E" w:rsidP="008342D7">
      <w:pPr>
        <w:rPr>
          <w:b/>
          <w:sz w:val="24"/>
        </w:rPr>
      </w:pPr>
    </w:p>
    <w:p w14:paraId="475D3C2B" w14:textId="77777777" w:rsidR="00C1594E" w:rsidRPr="008342D7" w:rsidRDefault="00C1594E" w:rsidP="008342D7">
      <w:pPr>
        <w:rPr>
          <w:b/>
          <w:sz w:val="28"/>
          <w:szCs w:val="28"/>
          <w:u w:val="single"/>
        </w:rPr>
      </w:pPr>
    </w:p>
    <w:p w14:paraId="5EDA192F" w14:textId="77777777" w:rsidR="00C1594E" w:rsidRPr="008342D7" w:rsidRDefault="00C1594E"/>
    <w:sectPr w:rsidR="00C1594E" w:rsidRPr="008342D7" w:rsidSect="00E54BC0">
      <w:pgSz w:w="11906" w:h="16838"/>
      <w:pgMar w:top="851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02431"/>
    <w:multiLevelType w:val="hybridMultilevel"/>
    <w:tmpl w:val="31444378"/>
    <w:lvl w:ilvl="0" w:tplc="FFFFFFFF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8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 w15:restartNumberingAfterBreak="0">
    <w:nsid w:val="13B6531C"/>
    <w:multiLevelType w:val="hybridMultilevel"/>
    <w:tmpl w:val="99FA7DA8"/>
    <w:lvl w:ilvl="0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" w15:restartNumberingAfterBreak="0">
    <w:nsid w:val="2C2F43A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937757295">
    <w:abstractNumId w:val="1"/>
  </w:num>
  <w:num w:numId="2" w16cid:durableId="561058543">
    <w:abstractNumId w:val="2"/>
  </w:num>
  <w:num w:numId="3" w16cid:durableId="513233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D7"/>
    <w:rsid w:val="00044C01"/>
    <w:rsid w:val="00085582"/>
    <w:rsid w:val="000D7FB6"/>
    <w:rsid w:val="0011129D"/>
    <w:rsid w:val="001654D6"/>
    <w:rsid w:val="0020320C"/>
    <w:rsid w:val="002235B2"/>
    <w:rsid w:val="00225C96"/>
    <w:rsid w:val="004069A2"/>
    <w:rsid w:val="00416DAD"/>
    <w:rsid w:val="00423BD7"/>
    <w:rsid w:val="004A47FE"/>
    <w:rsid w:val="004C6263"/>
    <w:rsid w:val="004E435F"/>
    <w:rsid w:val="004F245F"/>
    <w:rsid w:val="005138A7"/>
    <w:rsid w:val="00514005"/>
    <w:rsid w:val="00644366"/>
    <w:rsid w:val="00670DA9"/>
    <w:rsid w:val="006A46EF"/>
    <w:rsid w:val="006D0D15"/>
    <w:rsid w:val="008310F1"/>
    <w:rsid w:val="008342D7"/>
    <w:rsid w:val="00A43AD3"/>
    <w:rsid w:val="00A626DA"/>
    <w:rsid w:val="00AD3C8D"/>
    <w:rsid w:val="00BC7829"/>
    <w:rsid w:val="00BD5E50"/>
    <w:rsid w:val="00C1594E"/>
    <w:rsid w:val="00C43CFD"/>
    <w:rsid w:val="00C812E4"/>
    <w:rsid w:val="00CD2F6D"/>
    <w:rsid w:val="00D23FF4"/>
    <w:rsid w:val="00DD7FAC"/>
    <w:rsid w:val="00E23A46"/>
    <w:rsid w:val="00E54BC0"/>
    <w:rsid w:val="00E81148"/>
    <w:rsid w:val="00F22AC3"/>
    <w:rsid w:val="00F3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C09A03"/>
  <w15:docId w15:val="{6B6ED3BE-51E9-470A-A15C-C47DEFB3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2D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1,Akapit z listą5,T_SZ_List Paragraph,normalny tekst,Kolorowa lista — akcent 11,CW_Lista,Colorful List - Accent 11,Akapit z listą4,Średnia siatka 1 — akcent 21,sw tekst"/>
    <w:basedOn w:val="Normalny"/>
    <w:link w:val="AkapitzlistZnak"/>
    <w:uiPriority w:val="99"/>
    <w:qFormat/>
    <w:rsid w:val="00C812E4"/>
    <w:pPr>
      <w:widowControl w:val="0"/>
      <w:overflowPunct/>
      <w:ind w:left="720"/>
      <w:contextualSpacing/>
      <w:textAlignment w:val="auto"/>
    </w:p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Colorful List - Accent 11 Znak,Akapit z listą4 Znak,sw tekst Znak"/>
    <w:link w:val="Akapitzlist"/>
    <w:uiPriority w:val="99"/>
    <w:locked/>
    <w:rsid w:val="00C812E4"/>
    <w:rPr>
      <w:rFonts w:ascii="Times New Roman" w:hAnsi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89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apyszczek</cp:lastModifiedBy>
  <cp:revision>10</cp:revision>
  <dcterms:created xsi:type="dcterms:W3CDTF">2023-12-08T07:55:00Z</dcterms:created>
  <dcterms:modified xsi:type="dcterms:W3CDTF">2025-12-01T13:54:00Z</dcterms:modified>
</cp:coreProperties>
</file>